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212529"/>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0"/>
        <w:jc w:val="both"/>
        <w:textAlignment w:val="auto"/>
        <w:rPr>
          <w:rFonts w:hint="default" w:ascii="Times New Roman" w:hAnsi="Times New Roman" w:eastAsia="方正仿宋_GBK" w:cs="Times New Roman"/>
          <w:i w:val="0"/>
          <w:caps w:val="0"/>
          <w:color w:val="212529"/>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Autospacing="0" w:line="590" w:lineRule="exact"/>
        <w:ind w:left="0" w:firstLine="0"/>
        <w:jc w:val="center"/>
        <w:textAlignment w:val="auto"/>
        <w:rPr>
          <w:rFonts w:hint="default" w:ascii="Times New Roman" w:hAnsi="Times New Roman" w:eastAsia="方正小标宋_GBK" w:cs="Times New Roman"/>
          <w:b w:val="0"/>
          <w:bCs/>
          <w:i w:val="0"/>
          <w:caps w:val="0"/>
          <w:color w:val="212529"/>
          <w:spacing w:val="0"/>
          <w:sz w:val="44"/>
          <w:szCs w:val="44"/>
          <w:shd w:val="clear" w:fill="FFFFFF"/>
        </w:rPr>
      </w:pPr>
      <w:r>
        <w:rPr>
          <w:rFonts w:hint="default" w:ascii="Times New Roman" w:hAnsi="Times New Roman" w:eastAsia="方正小标宋_GBK" w:cs="Times New Roman"/>
          <w:b w:val="0"/>
          <w:bCs/>
          <w:i w:val="0"/>
          <w:caps w:val="0"/>
          <w:color w:val="212529"/>
          <w:spacing w:val="0"/>
          <w:sz w:val="44"/>
          <w:szCs w:val="44"/>
          <w:shd w:val="clear" w:fill="FFFFFF"/>
        </w:rPr>
        <w:t>宣城市人民政府</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Autospacing="0" w:line="590" w:lineRule="exact"/>
        <w:ind w:left="0" w:firstLine="0"/>
        <w:jc w:val="center"/>
        <w:textAlignment w:val="auto"/>
        <w:rPr>
          <w:rFonts w:hint="default" w:ascii="Times New Roman" w:hAnsi="Times New Roman" w:eastAsia="方正小标宋_GBK" w:cs="Times New Roman"/>
          <w:b w:val="0"/>
          <w:bCs/>
          <w:i w:val="0"/>
          <w:caps w:val="0"/>
          <w:color w:val="212529"/>
          <w:spacing w:val="0"/>
          <w:sz w:val="44"/>
          <w:szCs w:val="44"/>
          <w:shd w:val="clear" w:fill="FFFFFF"/>
        </w:rPr>
      </w:pPr>
      <w:r>
        <w:rPr>
          <w:rFonts w:hint="default" w:ascii="Times New Roman" w:hAnsi="Times New Roman" w:eastAsia="方正小标宋_GBK" w:cs="Times New Roman"/>
          <w:b w:val="0"/>
          <w:bCs/>
          <w:i w:val="0"/>
          <w:caps w:val="0"/>
          <w:color w:val="212529"/>
          <w:spacing w:val="0"/>
          <w:sz w:val="44"/>
          <w:szCs w:val="44"/>
          <w:shd w:val="clear" w:fill="FFFFFF"/>
        </w:rPr>
        <w:t>关于公布2020年度城乡居民最低生活</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Autospacing="0" w:line="590" w:lineRule="exact"/>
        <w:ind w:left="0" w:firstLine="0"/>
        <w:jc w:val="center"/>
        <w:textAlignment w:val="auto"/>
        <w:rPr>
          <w:rFonts w:hint="default" w:ascii="Times New Roman" w:hAnsi="Times New Roman" w:eastAsia="方正小标宋_GBK" w:cs="Times New Roman"/>
          <w:b w:val="0"/>
          <w:bCs/>
          <w:i w:val="0"/>
          <w:caps w:val="0"/>
          <w:color w:val="212529"/>
          <w:spacing w:val="0"/>
          <w:sz w:val="44"/>
          <w:szCs w:val="44"/>
          <w:shd w:val="clear" w:fill="FFFFFF"/>
        </w:rPr>
      </w:pPr>
      <w:r>
        <w:rPr>
          <w:rFonts w:hint="default" w:ascii="Times New Roman" w:hAnsi="Times New Roman" w:eastAsia="方正小标宋_GBK" w:cs="Times New Roman"/>
          <w:b w:val="0"/>
          <w:bCs/>
          <w:i w:val="0"/>
          <w:caps w:val="0"/>
          <w:color w:val="212529"/>
          <w:spacing w:val="0"/>
          <w:sz w:val="44"/>
          <w:szCs w:val="44"/>
          <w:shd w:val="clear" w:fill="FFFFFF"/>
        </w:rPr>
        <w:t>保障标准和特困人员供养</w:t>
      </w:r>
    </w:p>
    <w:p>
      <w:pPr>
        <w:pStyle w:val="2"/>
        <w:keepNext w:val="0"/>
        <w:keepLines w:val="0"/>
        <w:pageBreakBefore w:val="0"/>
        <w:widowControl/>
        <w:suppressLineNumbers w:val="0"/>
        <w:shd w:val="clear" w:fill="FFFFFF"/>
        <w:kinsoku/>
        <w:wordWrap/>
        <w:overflowPunct/>
        <w:topLinePunct w:val="0"/>
        <w:autoSpaceDE/>
        <w:autoSpaceDN/>
        <w:bidi w:val="0"/>
        <w:spacing w:before="0" w:beforeAutospacing="0" w:afterAutospacing="0" w:line="590" w:lineRule="exact"/>
        <w:ind w:left="0" w:firstLine="0"/>
        <w:jc w:val="center"/>
        <w:textAlignment w:val="auto"/>
        <w:rPr>
          <w:rFonts w:hint="default" w:ascii="Times New Roman" w:hAnsi="Times New Roman" w:eastAsia="方正仿宋_GBK" w:cs="Times New Roman"/>
          <w:i w:val="0"/>
          <w:caps w:val="0"/>
          <w:color w:val="212529"/>
          <w:spacing w:val="0"/>
          <w:sz w:val="32"/>
          <w:szCs w:val="32"/>
          <w:shd w:val="clear" w:fill="FFFFFF"/>
        </w:rPr>
      </w:pPr>
      <w:r>
        <w:rPr>
          <w:rFonts w:hint="default" w:ascii="Times New Roman" w:hAnsi="Times New Roman" w:eastAsia="方正小标宋_GBK" w:cs="Times New Roman"/>
          <w:b w:val="0"/>
          <w:bCs/>
          <w:i w:val="0"/>
          <w:caps w:val="0"/>
          <w:color w:val="212529"/>
          <w:spacing w:val="0"/>
          <w:sz w:val="44"/>
          <w:szCs w:val="44"/>
          <w:shd w:val="clear" w:fill="FFFFFF"/>
        </w:rPr>
        <w:t>基本生活标准的通知</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0"/>
        <w:jc w:val="center"/>
        <w:textAlignment w:val="auto"/>
        <w:rPr>
          <w:rFonts w:hint="default" w:ascii="Times New Roman" w:hAnsi="Times New Roman" w:eastAsia="方正仿宋_GBK" w:cs="Times New Roman"/>
          <w:i w:val="0"/>
          <w:caps w:val="0"/>
          <w:color w:val="212529"/>
          <w:spacing w:val="0"/>
          <w:sz w:val="32"/>
          <w:szCs w:val="32"/>
          <w:shd w:val="clear" w:fill="FFFFFF"/>
        </w:rPr>
      </w:pPr>
      <w:r>
        <w:rPr>
          <w:rFonts w:hint="default" w:ascii="Times New Roman" w:hAnsi="Times New Roman" w:eastAsia="方正仿宋_GBK" w:cs="Times New Roman"/>
          <w:i w:val="0"/>
          <w:caps w:val="0"/>
          <w:color w:val="212529"/>
          <w:spacing w:val="0"/>
          <w:sz w:val="32"/>
          <w:szCs w:val="32"/>
          <w:shd w:val="clear" w:fill="FFFFFF"/>
        </w:rPr>
        <w:t>宣政秘〔2020〕27号</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0"/>
        <w:jc w:val="center"/>
        <w:textAlignment w:val="auto"/>
        <w:rPr>
          <w:rFonts w:hint="default" w:ascii="Times New Roman" w:hAnsi="Times New Roman" w:eastAsia="方正仿宋_GBK" w:cs="Times New Roman"/>
          <w:i w:val="0"/>
          <w:caps w:val="0"/>
          <w:color w:val="212529"/>
          <w:spacing w:val="0"/>
          <w:sz w:val="32"/>
          <w:szCs w:val="32"/>
          <w:shd w:val="clear" w:fill="FFFFFF"/>
        </w:rPr>
      </w:pPr>
      <w:bookmarkStart w:id="0" w:name="_GoBack"/>
      <w:bookmarkEnd w:id="0"/>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0"/>
        <w:jc w:val="left"/>
        <w:textAlignment w:val="auto"/>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i w:val="0"/>
          <w:caps w:val="0"/>
          <w:color w:val="212529"/>
          <w:spacing w:val="0"/>
          <w:sz w:val="32"/>
          <w:szCs w:val="32"/>
          <w:shd w:val="clear" w:fill="FFFFFF"/>
        </w:rPr>
        <w:t>各县、市、区人民政府，市政府各部门、各直属机构：</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640"/>
        <w:jc w:val="left"/>
        <w:textAlignment w:val="auto"/>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i w:val="0"/>
          <w:caps w:val="0"/>
          <w:color w:val="212529"/>
          <w:spacing w:val="0"/>
          <w:sz w:val="32"/>
          <w:szCs w:val="32"/>
          <w:shd w:val="clear" w:fill="FFFFFF"/>
        </w:rPr>
        <w:t>根据《社会救助暂行办法》（国务院令第649号）、安徽省人民政府《安徽省最低生活保障办法》（安徽省人民政府令第268号）等规定，结合经济发展实际，经研究决定，依法按期调整我市城乡居民最低生活保障标准和特困人员供养基本生活标准。现公布如下：</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640"/>
        <w:jc w:val="left"/>
        <w:textAlignment w:val="auto"/>
        <w:rPr>
          <w:rFonts w:hint="default" w:ascii="Times New Roman" w:hAnsi="Times New Roman" w:eastAsia="方正黑体_GBK" w:cs="Times New Roman"/>
          <w:i w:val="0"/>
          <w:caps w:val="0"/>
          <w:color w:val="212529"/>
          <w:spacing w:val="0"/>
          <w:sz w:val="32"/>
          <w:szCs w:val="32"/>
        </w:rPr>
      </w:pPr>
      <w:r>
        <w:rPr>
          <w:rFonts w:hint="default" w:ascii="Times New Roman" w:hAnsi="Times New Roman" w:eastAsia="方正黑体_GBK" w:cs="Times New Roman"/>
          <w:i w:val="0"/>
          <w:caps w:val="0"/>
          <w:color w:val="212529"/>
          <w:spacing w:val="0"/>
          <w:sz w:val="32"/>
          <w:szCs w:val="32"/>
          <w:shd w:val="clear" w:fill="FFFFFF"/>
        </w:rPr>
        <w:t>一、城乡居民最低生活保障标准</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640"/>
        <w:jc w:val="left"/>
        <w:textAlignment w:val="auto"/>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i w:val="0"/>
          <w:caps w:val="0"/>
          <w:color w:val="212529"/>
          <w:spacing w:val="0"/>
          <w:sz w:val="32"/>
          <w:szCs w:val="32"/>
          <w:shd w:val="clear" w:fill="FFFFFF"/>
        </w:rPr>
        <w:t>2020年度城乡居民最低生活保障标准为640元/月·人。</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640"/>
        <w:jc w:val="left"/>
        <w:textAlignment w:val="auto"/>
        <w:rPr>
          <w:rFonts w:hint="default" w:ascii="Times New Roman" w:hAnsi="Times New Roman" w:eastAsia="方正黑体_GBK" w:cs="Times New Roman"/>
          <w:i w:val="0"/>
          <w:caps w:val="0"/>
          <w:color w:val="212529"/>
          <w:spacing w:val="0"/>
          <w:sz w:val="32"/>
          <w:szCs w:val="32"/>
          <w:shd w:val="clear" w:fill="FFFFFF"/>
        </w:rPr>
      </w:pPr>
      <w:r>
        <w:rPr>
          <w:rFonts w:hint="default" w:ascii="Times New Roman" w:hAnsi="Times New Roman" w:eastAsia="方正黑体_GBK" w:cs="Times New Roman"/>
          <w:i w:val="0"/>
          <w:caps w:val="0"/>
          <w:color w:val="212529"/>
          <w:spacing w:val="0"/>
          <w:sz w:val="32"/>
          <w:szCs w:val="32"/>
          <w:shd w:val="clear" w:fill="FFFFFF"/>
        </w:rPr>
        <w:t>二、特困人员供养基本生活标准</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640"/>
        <w:jc w:val="left"/>
        <w:textAlignment w:val="auto"/>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i w:val="0"/>
          <w:caps w:val="0"/>
          <w:color w:val="212529"/>
          <w:spacing w:val="0"/>
          <w:sz w:val="32"/>
          <w:szCs w:val="32"/>
          <w:shd w:val="clear" w:fill="FFFFFF"/>
        </w:rPr>
        <w:t>（一）2020年度城市特困人员供养基本生活标准为1140元/月·人。</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640"/>
        <w:jc w:val="left"/>
        <w:textAlignment w:val="auto"/>
        <w:rPr>
          <w:rFonts w:hint="default" w:ascii="Times New Roman" w:hAnsi="Times New Roman" w:eastAsia="方正仿宋_GBK" w:cs="Times New Roman"/>
          <w:i w:val="0"/>
          <w:caps w:val="0"/>
          <w:color w:val="212529"/>
          <w:spacing w:val="0"/>
          <w:sz w:val="32"/>
          <w:szCs w:val="32"/>
          <w:shd w:val="clear" w:fill="FFFFFF"/>
        </w:rPr>
      </w:pPr>
      <w:r>
        <w:rPr>
          <w:rFonts w:hint="default" w:ascii="Times New Roman" w:hAnsi="Times New Roman" w:eastAsia="方正仿宋_GBK" w:cs="Times New Roman"/>
          <w:i w:val="0"/>
          <w:caps w:val="0"/>
          <w:color w:val="212529"/>
          <w:spacing w:val="0"/>
          <w:sz w:val="32"/>
          <w:szCs w:val="32"/>
          <w:shd w:val="clear" w:fill="FFFFFF"/>
        </w:rPr>
        <w:t>（二）2020年度农村特困人员供养基本生活标准为850元/月·人。</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left="0" w:right="0" w:firstLine="640"/>
        <w:jc w:val="left"/>
        <w:textAlignment w:val="auto"/>
        <w:rPr>
          <w:rFonts w:hint="default" w:ascii="Times New Roman" w:hAnsi="Times New Roman" w:eastAsia="方正黑体_GBK" w:cs="Times New Roman"/>
          <w:i w:val="0"/>
          <w:caps w:val="0"/>
          <w:color w:val="212529"/>
          <w:spacing w:val="0"/>
          <w:sz w:val="32"/>
          <w:szCs w:val="32"/>
          <w:shd w:val="clear" w:fill="FFFFFF"/>
        </w:rPr>
      </w:pPr>
      <w:r>
        <w:rPr>
          <w:rFonts w:hint="default" w:ascii="Times New Roman" w:hAnsi="Times New Roman" w:eastAsia="方正黑体_GBK" w:cs="Times New Roman"/>
          <w:i w:val="0"/>
          <w:caps w:val="0"/>
          <w:color w:val="212529"/>
          <w:spacing w:val="0"/>
          <w:sz w:val="32"/>
          <w:szCs w:val="32"/>
          <w:shd w:val="clear" w:fill="FFFFFF"/>
        </w:rPr>
        <w:t>三、执行要求</w:t>
      </w:r>
    </w:p>
    <w:p>
      <w:pPr>
        <w:pStyle w:val="6"/>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90" w:lineRule="exact"/>
        <w:ind w:right="0" w:firstLine="640" w:firstLineChars="200"/>
        <w:jc w:val="left"/>
        <w:textAlignment w:val="auto"/>
        <w:rPr>
          <w:rFonts w:hint="default" w:ascii="Times New Roman" w:hAnsi="Times New Roman" w:eastAsia="方正仿宋_GBK" w:cs="Times New Roman"/>
          <w:i w:val="0"/>
          <w:caps w:val="0"/>
          <w:color w:val="212529"/>
          <w:spacing w:val="0"/>
          <w:sz w:val="32"/>
          <w:szCs w:val="32"/>
        </w:rPr>
      </w:pPr>
      <w:r>
        <w:rPr>
          <w:rFonts w:hint="default" w:ascii="Times New Roman" w:hAnsi="Times New Roman" w:eastAsia="方正仿宋_GBK" w:cs="Times New Roman"/>
          <w:i w:val="0"/>
          <w:caps w:val="0"/>
          <w:color w:val="212529"/>
          <w:spacing w:val="0"/>
          <w:sz w:val="32"/>
          <w:szCs w:val="32"/>
          <w:shd w:val="clear" w:fill="FFFFFF"/>
        </w:rPr>
        <w:t>各县（市、区）政府根据市政府公布的2020年度城乡特困人员供养基本生活标准，结合当地实际，科学测算财政补助标准并报市民政局、市财政局备案；2020年度城乡居民最低生活保障标准和特困人员供养基本生活标准于7月份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right="420" w:rightChars="200"/>
        <w:jc w:val="right"/>
        <w:textAlignment w:val="auto"/>
        <w:rPr>
          <w:rFonts w:hint="default" w:ascii="Times New Roman" w:hAnsi="Times New Roman" w:eastAsia="方正仿宋_GBK" w:cs="Times New Roman"/>
          <w:i w:val="0"/>
          <w:caps w:val="0"/>
          <w:color w:val="212529"/>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right="420" w:rightChars="200"/>
        <w:jc w:val="right"/>
        <w:textAlignment w:val="auto"/>
        <w:rPr>
          <w:rFonts w:hint="default" w:ascii="Times New Roman" w:hAnsi="Times New Roman" w:eastAsia="方正仿宋_GBK" w:cs="Times New Roman"/>
          <w:i w:val="0"/>
          <w:caps w:val="0"/>
          <w:color w:val="212529"/>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right="420" w:rightChars="200"/>
        <w:jc w:val="right"/>
        <w:textAlignment w:val="auto"/>
        <w:rPr>
          <w:rFonts w:hint="default" w:ascii="Times New Roman" w:hAnsi="Times New Roman" w:eastAsia="方正仿宋_GBK" w:cs="Times New Roman"/>
          <w:i w:val="0"/>
          <w:caps w:val="0"/>
          <w:color w:val="212529"/>
          <w:spacing w:val="0"/>
          <w:sz w:val="32"/>
          <w:szCs w:val="32"/>
          <w:shd w:val="clear" w:fill="FFFFFF"/>
        </w:rPr>
      </w:pPr>
      <w:r>
        <w:rPr>
          <w:rFonts w:hint="default" w:ascii="Times New Roman" w:hAnsi="Times New Roman" w:eastAsia="方正仿宋_GBK" w:cs="Times New Roman"/>
          <w:i w:val="0"/>
          <w:caps w:val="0"/>
          <w:color w:val="212529"/>
          <w:spacing w:val="0"/>
          <w:sz w:val="32"/>
          <w:szCs w:val="32"/>
          <w:shd w:val="clear" w:fill="FFFFFF"/>
        </w:rPr>
        <w:t>宣城市人民政府 </w:t>
      </w:r>
    </w:p>
    <w:p>
      <w:pPr>
        <w:pStyle w:val="6"/>
        <w:keepNext w:val="0"/>
        <w:keepLines w:val="0"/>
        <w:pageBreakBefore w:val="0"/>
        <w:widowControl/>
        <w:suppressLineNumbers w:val="0"/>
        <w:shd w:val="clear" w:fill="FFFFFF"/>
        <w:kinsoku/>
        <w:wordWrap w:val="0"/>
        <w:overflowPunct/>
        <w:topLinePunct w:val="0"/>
        <w:autoSpaceDE/>
        <w:autoSpaceDN/>
        <w:bidi w:val="0"/>
        <w:spacing w:before="0" w:beforeAutospacing="0" w:after="0" w:afterAutospacing="0" w:line="590" w:lineRule="exact"/>
        <w:ind w:right="0"/>
        <w:jc w:val="right"/>
        <w:textAlignment w:val="auto"/>
        <w:rPr>
          <w:rFonts w:hint="eastAsia" w:ascii="Times New Roman" w:hAnsi="Times New Roman" w:eastAsia="方正仿宋_GBK" w:cs="Times New Roman"/>
          <w:i w:val="0"/>
          <w:caps w:val="0"/>
          <w:color w:val="212529"/>
          <w:spacing w:val="0"/>
          <w:sz w:val="32"/>
          <w:szCs w:val="32"/>
          <w:shd w:val="clear" w:fill="FFFFFF"/>
          <w:lang w:val="en-US" w:eastAsia="zh-CN"/>
        </w:rPr>
      </w:pPr>
      <w:r>
        <w:rPr>
          <w:rFonts w:hint="default" w:ascii="Times New Roman" w:hAnsi="Times New Roman" w:eastAsia="方正仿宋_GBK" w:cs="Times New Roman"/>
          <w:i w:val="0"/>
          <w:caps w:val="0"/>
          <w:color w:val="212529"/>
          <w:spacing w:val="0"/>
          <w:sz w:val="32"/>
          <w:szCs w:val="32"/>
          <w:shd w:val="clear" w:fill="FFFFFF"/>
        </w:rPr>
        <w:t> 2020年6月12日</w:t>
      </w:r>
      <w:r>
        <w:rPr>
          <w:rFonts w:hint="eastAsia" w:ascii="Times New Roman" w:hAnsi="Times New Roman" w:eastAsia="方正仿宋_GBK" w:cs="Times New Roman"/>
          <w:i w:val="0"/>
          <w:caps w:val="0"/>
          <w:color w:val="212529"/>
          <w:spacing w:val="0"/>
          <w:sz w:val="32"/>
          <w:szCs w:val="32"/>
          <w:shd w:val="clear" w:fill="FFFFFF"/>
          <w:lang w:val="en-US" w:eastAsia="zh-CN"/>
        </w:rPr>
        <w:t xml:space="preserve">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0" w:lineRule="exact"/>
        <w:ind w:right="0" w:firstLine="640" w:firstLineChars="200"/>
        <w:jc w:val="left"/>
        <w:textAlignment w:val="auto"/>
        <w:rPr>
          <w:rFonts w:hint="default" w:ascii="Times New Roman" w:hAnsi="Times New Roman" w:eastAsia="方正仿宋_GBK" w:cs="Times New Roman"/>
          <w:i w:val="0"/>
          <w:caps w:val="0"/>
          <w:color w:val="212529"/>
          <w:spacing w:val="0"/>
          <w:sz w:val="32"/>
          <w:szCs w:val="32"/>
          <w:shd w:val="clear" w:fill="FFFFFF"/>
          <w:lang w:val="en-US" w:eastAsia="zh-CN"/>
        </w:rPr>
      </w:pPr>
      <w:r>
        <w:rPr>
          <w:rFonts w:hint="eastAsia" w:ascii="Times New Roman" w:hAnsi="Times New Roman" w:eastAsia="方正仿宋_GBK" w:cs="Times New Roman"/>
          <w:i w:val="0"/>
          <w:caps w:val="0"/>
          <w:color w:val="212529"/>
          <w:spacing w:val="0"/>
          <w:sz w:val="32"/>
          <w:szCs w:val="32"/>
          <w:shd w:val="clear" w:fill="FFFFFF"/>
          <w:lang w:val="en-US" w:eastAsia="zh-CN"/>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ans-serif">
    <w:altName w:val="URW Bookman"/>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URW Bookman">
    <w:panose1 w:val="00000400000000000000"/>
    <w:charset w:val="00"/>
    <w:family w:val="auto"/>
    <w:pitch w:val="default"/>
    <w:sig w:usb0="00000287" w:usb1="00000800" w:usb2="00000000" w:usb3="00000000" w:csb0="6000009F" w:csb1="00000000"/>
  </w:font>
  <w:font w:name="Microsoft YaHei">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宣城市人民政府办公室发布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宣城市人民政府行政规范性文件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ZDljYzgxMmYwNjc3YjZmNzVjMTI0NzgyNTE0YmYifQ=="/>
  </w:docVars>
  <w:rsids>
    <w:rsidRoot w:val="00172A27"/>
    <w:rsid w:val="019E71BD"/>
    <w:rsid w:val="03BE7AB1"/>
    <w:rsid w:val="04B679C3"/>
    <w:rsid w:val="07051715"/>
    <w:rsid w:val="080F63D8"/>
    <w:rsid w:val="09341458"/>
    <w:rsid w:val="0B0912D7"/>
    <w:rsid w:val="0EA67BD0"/>
    <w:rsid w:val="149E570D"/>
    <w:rsid w:val="152D2DCA"/>
    <w:rsid w:val="1B544B28"/>
    <w:rsid w:val="1DEC284C"/>
    <w:rsid w:val="1E6523AC"/>
    <w:rsid w:val="217A66EA"/>
    <w:rsid w:val="22440422"/>
    <w:rsid w:val="28AF4175"/>
    <w:rsid w:val="28E676D0"/>
    <w:rsid w:val="29D64447"/>
    <w:rsid w:val="2D6E4452"/>
    <w:rsid w:val="30979578"/>
    <w:rsid w:val="31A15F24"/>
    <w:rsid w:val="395347B5"/>
    <w:rsid w:val="39A232A0"/>
    <w:rsid w:val="39D907EC"/>
    <w:rsid w:val="39E745AA"/>
    <w:rsid w:val="3ABC673E"/>
    <w:rsid w:val="3B5A6BBB"/>
    <w:rsid w:val="3CC50082"/>
    <w:rsid w:val="3CD66B30"/>
    <w:rsid w:val="3EDA13A6"/>
    <w:rsid w:val="3F7E8001"/>
    <w:rsid w:val="40650E7A"/>
    <w:rsid w:val="42F058B7"/>
    <w:rsid w:val="436109F6"/>
    <w:rsid w:val="43ED1C06"/>
    <w:rsid w:val="441A38D4"/>
    <w:rsid w:val="4BC77339"/>
    <w:rsid w:val="4C9236C5"/>
    <w:rsid w:val="505C172E"/>
    <w:rsid w:val="508F14FC"/>
    <w:rsid w:val="509379B9"/>
    <w:rsid w:val="52F46F0B"/>
    <w:rsid w:val="5377138E"/>
    <w:rsid w:val="53D8014D"/>
    <w:rsid w:val="540D401E"/>
    <w:rsid w:val="55E064E0"/>
    <w:rsid w:val="572C6D10"/>
    <w:rsid w:val="59EE36A9"/>
    <w:rsid w:val="5AEFACF6"/>
    <w:rsid w:val="5B66C70E"/>
    <w:rsid w:val="5DC34279"/>
    <w:rsid w:val="5FB7B289"/>
    <w:rsid w:val="5FFFBBD3"/>
    <w:rsid w:val="608816D1"/>
    <w:rsid w:val="60EF4E7F"/>
    <w:rsid w:val="612E04DA"/>
    <w:rsid w:val="656D934F"/>
    <w:rsid w:val="659C3AAC"/>
    <w:rsid w:val="65B728D2"/>
    <w:rsid w:val="665233C1"/>
    <w:rsid w:val="6780423D"/>
    <w:rsid w:val="6AD9688B"/>
    <w:rsid w:val="6CF03552"/>
    <w:rsid w:val="6D0E3F22"/>
    <w:rsid w:val="6D5C4EAF"/>
    <w:rsid w:val="6F702D04"/>
    <w:rsid w:val="6F7F1A25"/>
    <w:rsid w:val="73BC6B9B"/>
    <w:rsid w:val="73EF69BF"/>
    <w:rsid w:val="7BAF13D5"/>
    <w:rsid w:val="7C9011D9"/>
    <w:rsid w:val="7DC651C5"/>
    <w:rsid w:val="7DDF778F"/>
    <w:rsid w:val="7DEB3ACC"/>
    <w:rsid w:val="7E8F0E55"/>
    <w:rsid w:val="7FADD1F8"/>
    <w:rsid w:val="7FCC2834"/>
    <w:rsid w:val="A73F183A"/>
    <w:rsid w:val="AB1B09BA"/>
    <w:rsid w:val="ABFF4B0A"/>
    <w:rsid w:val="AFFF99DD"/>
    <w:rsid w:val="B2AB6F89"/>
    <w:rsid w:val="BE9FA78C"/>
    <w:rsid w:val="BEFFD181"/>
    <w:rsid w:val="BF5F0D74"/>
    <w:rsid w:val="CAD75207"/>
    <w:rsid w:val="CDEA3AE8"/>
    <w:rsid w:val="D73FC94A"/>
    <w:rsid w:val="D77CE7B4"/>
    <w:rsid w:val="DEAE2186"/>
    <w:rsid w:val="E7FF8A2A"/>
    <w:rsid w:val="EB7B2E13"/>
    <w:rsid w:val="EDF7277E"/>
    <w:rsid w:val="F5F70FD8"/>
    <w:rsid w:val="F7FE37C2"/>
    <w:rsid w:val="FBBE6CB8"/>
    <w:rsid w:val="FD371AB3"/>
    <w:rsid w:val="FDB94BF8"/>
    <w:rsid w:val="FF6B8B43"/>
    <w:rsid w:val="FFD9F7AC"/>
    <w:rsid w:val="FFFED09F"/>
    <w:rsid w:val="FFFFEA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3903</Words>
  <Characters>3975</Characters>
  <Lines>1</Lines>
  <Paragraphs>1</Paragraphs>
  <TotalTime>6</TotalTime>
  <ScaleCrop>false</ScaleCrop>
  <LinksUpToDate>false</LinksUpToDate>
  <CharactersWithSpaces>3996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2021-09-13T02:41:00Z</dcterms:created>
  <dc:creator>t</dc:creator>
  <cp:lastModifiedBy>xc</cp:lastModifiedBy>
  <cp:lastPrinted>2021-10-30T03:30:00Z</cp:lastPrinted>
  <dcterms:modified xsi:type="dcterms:W3CDTF">2022-12-23T11:34:23Z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48C61CB29D3F4D9384F5922CF0F7FFB4</vt:lpwstr>
  </property>
</Properties>
</file>